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36"/>
        <w:gridCol w:w="1913"/>
        <w:gridCol w:w="1396"/>
        <w:gridCol w:w="1259"/>
        <w:gridCol w:w="1303"/>
        <w:gridCol w:w="3117"/>
      </w:tblGrid>
      <w:tr w:rsidR="001901AC" w:rsidRPr="00936A2A" w:rsidTr="00AD7911">
        <w:trPr>
          <w:trHeight w:val="51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072A4C" w:rsidRDefault="001901AC" w:rsidP="00AD791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72A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预算</w:t>
            </w:r>
            <w:r w:rsidR="00AC21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执行</w:t>
            </w:r>
            <w:r w:rsidRPr="00072A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情况明细表</w:t>
            </w:r>
          </w:p>
        </w:tc>
      </w:tr>
      <w:tr w:rsidR="001901AC" w:rsidRPr="00936A2A" w:rsidTr="00AD7911">
        <w:trPr>
          <w:trHeight w:val="39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6A2A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20  年度</w:t>
            </w:r>
          </w:p>
        </w:tc>
      </w:tr>
      <w:tr w:rsidR="001901AC" w:rsidRPr="00936A2A" w:rsidTr="00AD7911">
        <w:trPr>
          <w:trHeight w:val="28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36A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编制单位（盖章）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36A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单位：元</w:t>
            </w:r>
          </w:p>
        </w:tc>
      </w:tr>
      <w:tr w:rsidR="001901AC" w:rsidRPr="00936A2A" w:rsidTr="00AD7911">
        <w:trPr>
          <w:trHeight w:val="2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本年预算金额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本年实际完成金额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完成全年预算</w:t>
            </w: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01AC" w:rsidRPr="00936A2A" w:rsidTr="00AD7911">
        <w:trPr>
          <w:trHeight w:val="6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业务规模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63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固定资产购置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01AC" w:rsidRPr="00936A2A" w:rsidTr="00AD7911">
        <w:trPr>
          <w:trHeight w:val="63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费用支出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下拨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4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互助互济支出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01AC" w:rsidRDefault="001901AC" w:rsidP="001901AC">
      <w:pPr>
        <w:rPr>
          <w:rFonts w:ascii="仿宋_GB2312" w:eastAsia="仿宋_GB2312"/>
          <w:b/>
          <w:sz w:val="24"/>
          <w:szCs w:val="24"/>
        </w:rPr>
      </w:pPr>
    </w:p>
    <w:p w:rsidR="001901AC" w:rsidRDefault="001901AC" w:rsidP="001901AC">
      <w:pPr>
        <w:rPr>
          <w:rFonts w:ascii="仿宋_GB2312" w:eastAsia="仿宋_GB2312"/>
          <w:b/>
          <w:sz w:val="24"/>
          <w:szCs w:val="24"/>
        </w:rPr>
      </w:pPr>
      <w:r w:rsidRPr="00D55AF5">
        <w:rPr>
          <w:rFonts w:ascii="仿宋_GB2312" w:eastAsia="仿宋_GB2312" w:hint="eastAsia"/>
          <w:b/>
          <w:sz w:val="24"/>
          <w:szCs w:val="24"/>
        </w:rPr>
        <w:t>代办处主任：                                      制表人：</w:t>
      </w:r>
    </w:p>
    <w:p w:rsidR="001901AC" w:rsidRDefault="001901AC" w:rsidP="001901AC">
      <w:pPr>
        <w:ind w:left="720" w:hangingChars="300" w:hanging="720"/>
        <w:rPr>
          <w:rFonts w:ascii="仿宋_GB2312" w:eastAsia="仿宋_GB2312"/>
          <w:sz w:val="24"/>
          <w:szCs w:val="24"/>
        </w:rPr>
      </w:pPr>
    </w:p>
    <w:p w:rsidR="001901AC" w:rsidRPr="002E3F76" w:rsidRDefault="001901AC" w:rsidP="001901AC">
      <w:pPr>
        <w:ind w:left="720" w:hangingChars="300" w:hanging="720"/>
        <w:rPr>
          <w:rFonts w:ascii="仿宋_GB2312" w:eastAsia="仿宋_GB2312"/>
          <w:b/>
          <w:sz w:val="24"/>
          <w:szCs w:val="24"/>
        </w:rPr>
      </w:pPr>
      <w:r w:rsidRPr="007F3682">
        <w:rPr>
          <w:rFonts w:ascii="仿宋_GB2312" w:eastAsia="仿宋_GB2312" w:hint="eastAsia"/>
          <w:sz w:val="24"/>
          <w:szCs w:val="24"/>
        </w:rPr>
        <w:t>备注：预算执行率未达到90%的项目应在“备注”一栏中进行说明。每年1月3</w:t>
      </w:r>
      <w:r w:rsidR="00AC21AC">
        <w:rPr>
          <w:rFonts w:ascii="仿宋_GB2312" w:eastAsia="仿宋_GB2312"/>
          <w:sz w:val="24"/>
          <w:szCs w:val="24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日之前将纸质版及电子版报北京办事处财务部  邮箱：</w:t>
      </w:r>
      <w:r w:rsidRPr="006A7D58">
        <w:rPr>
          <w:rFonts w:ascii="仿宋_GB2312" w:eastAsia="仿宋_GB2312"/>
          <w:sz w:val="24"/>
          <w:szCs w:val="24"/>
        </w:rPr>
        <w:t>cwb@bjszghzbz.org.cn</w:t>
      </w:r>
    </w:p>
    <w:p w:rsidR="00CA7C4E" w:rsidRDefault="00B13A21"/>
    <w:sectPr w:rsidR="00CA7C4E" w:rsidSect="001901AC">
      <w:footerReference w:type="default" r:id="rId6"/>
      <w:pgSz w:w="11906" w:h="16838"/>
      <w:pgMar w:top="1418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21" w:rsidRDefault="00B13A21" w:rsidP="001901AC">
      <w:r>
        <w:separator/>
      </w:r>
    </w:p>
  </w:endnote>
  <w:endnote w:type="continuationSeparator" w:id="0">
    <w:p w:rsidR="00B13A21" w:rsidRDefault="00B13A21" w:rsidP="001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822486"/>
      <w:docPartObj>
        <w:docPartGallery w:val="Page Numbers (Bottom of Page)"/>
        <w:docPartUnique/>
      </w:docPartObj>
    </w:sdtPr>
    <w:sdtEndPr/>
    <w:sdtContent>
      <w:p w:rsidR="007F3682" w:rsidRDefault="00F406E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901A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3682" w:rsidRDefault="00B13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21" w:rsidRDefault="00B13A21" w:rsidP="001901AC">
      <w:r>
        <w:separator/>
      </w:r>
    </w:p>
  </w:footnote>
  <w:footnote w:type="continuationSeparator" w:id="0">
    <w:p w:rsidR="00B13A21" w:rsidRDefault="00B13A21" w:rsidP="001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49"/>
    <w:rsid w:val="001901AC"/>
    <w:rsid w:val="002C2B00"/>
    <w:rsid w:val="002E3F76"/>
    <w:rsid w:val="004E31C4"/>
    <w:rsid w:val="005B4607"/>
    <w:rsid w:val="009F669D"/>
    <w:rsid w:val="00AC21AC"/>
    <w:rsid w:val="00B13A21"/>
    <w:rsid w:val="00B833D2"/>
    <w:rsid w:val="00D21D32"/>
    <w:rsid w:val="00DA616F"/>
    <w:rsid w:val="00E05349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6D8A8"/>
  <w15:chartTrackingRefBased/>
  <w15:docId w15:val="{548FE13E-BA2E-468E-B16F-B7ABF5F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admin</cp:lastModifiedBy>
  <cp:revision>5</cp:revision>
  <dcterms:created xsi:type="dcterms:W3CDTF">2018-11-23T06:36:00Z</dcterms:created>
  <dcterms:modified xsi:type="dcterms:W3CDTF">2018-12-03T06:01:00Z</dcterms:modified>
</cp:coreProperties>
</file>